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DA" w:rsidRPr="0071594D" w:rsidRDefault="000A10DA" w:rsidP="000A10DA">
      <w:pPr>
        <w:spacing w:line="420" w:lineRule="exact"/>
        <w:rPr>
          <w:rFonts w:ascii="黑体" w:eastAsia="黑体" w:cs="Arial" w:hint="eastAsia"/>
          <w:b/>
          <w:color w:val="FF0000"/>
          <w:sz w:val="30"/>
          <w:szCs w:val="30"/>
        </w:rPr>
      </w:pPr>
      <w:r w:rsidRPr="0071594D">
        <w:rPr>
          <w:rFonts w:ascii="黑体" w:eastAsia="黑体" w:cs="Arial" w:hint="eastAsia"/>
          <w:b/>
          <w:color w:val="FF0000"/>
          <w:sz w:val="30"/>
          <w:szCs w:val="30"/>
        </w:rPr>
        <w:t>附件</w:t>
      </w:r>
      <w:r>
        <w:rPr>
          <w:rFonts w:ascii="黑体" w:eastAsia="黑体" w:cs="Arial" w:hint="eastAsia"/>
          <w:b/>
          <w:color w:val="FF0000"/>
          <w:sz w:val="30"/>
          <w:szCs w:val="30"/>
        </w:rPr>
        <w:t>一</w:t>
      </w:r>
      <w:r w:rsidRPr="0071594D">
        <w:rPr>
          <w:rFonts w:ascii="黑体" w:eastAsia="黑体" w:cs="Arial" w:hint="eastAsia"/>
          <w:b/>
          <w:color w:val="FF0000"/>
          <w:sz w:val="30"/>
          <w:szCs w:val="30"/>
        </w:rPr>
        <w:t>：</w:t>
      </w:r>
    </w:p>
    <w:p w:rsidR="000A10DA" w:rsidRDefault="000A10DA" w:rsidP="000A10DA">
      <w:pPr>
        <w:jc w:val="center"/>
        <w:rPr>
          <w:rFonts w:ascii="黑体" w:eastAsia="黑体" w:hint="eastAsia"/>
          <w:b/>
          <w:color w:val="FF0000"/>
          <w:sz w:val="30"/>
          <w:szCs w:val="30"/>
        </w:rPr>
      </w:pPr>
      <w:r>
        <w:rPr>
          <w:rFonts w:ascii="黑体" w:eastAsia="黑体" w:hint="eastAsia"/>
          <w:b/>
          <w:color w:val="FF0000"/>
          <w:sz w:val="30"/>
          <w:szCs w:val="30"/>
        </w:rPr>
        <w:t>新版</w:t>
      </w:r>
      <w:r w:rsidRPr="00341279">
        <w:rPr>
          <w:rFonts w:ascii="黑体" w:eastAsia="黑体" w:hint="eastAsia"/>
          <w:b/>
          <w:color w:val="FF0000"/>
          <w:sz w:val="30"/>
          <w:szCs w:val="30"/>
        </w:rPr>
        <w:t>星级</w:t>
      </w:r>
      <w:r>
        <w:rPr>
          <w:rFonts w:ascii="黑体" w:eastAsia="黑体" w:hint="eastAsia"/>
          <w:b/>
          <w:color w:val="FF0000"/>
          <w:sz w:val="30"/>
          <w:szCs w:val="30"/>
        </w:rPr>
        <w:t>评定标准</w:t>
      </w:r>
      <w:r w:rsidRPr="00341279">
        <w:rPr>
          <w:rFonts w:ascii="黑体" w:eastAsia="黑体" w:hint="eastAsia"/>
          <w:b/>
          <w:color w:val="FF0000"/>
          <w:sz w:val="30"/>
          <w:szCs w:val="30"/>
        </w:rPr>
        <w:t>与地产酒店投资</w:t>
      </w:r>
      <w:r>
        <w:rPr>
          <w:rFonts w:ascii="黑体" w:eastAsia="黑体" w:hint="eastAsia"/>
          <w:b/>
          <w:color w:val="FF0000"/>
          <w:sz w:val="30"/>
          <w:szCs w:val="30"/>
        </w:rPr>
        <w:t>建设培训班</w:t>
      </w:r>
      <w:r w:rsidRPr="00341279">
        <w:rPr>
          <w:rFonts w:ascii="黑体" w:eastAsia="黑体" w:hint="eastAsia"/>
          <w:b/>
          <w:color w:val="FF0000"/>
          <w:sz w:val="30"/>
          <w:szCs w:val="30"/>
        </w:rPr>
        <w:t>报名回执表</w:t>
      </w:r>
    </w:p>
    <w:p w:rsidR="000A10DA" w:rsidRPr="00C0532D" w:rsidRDefault="000A10DA" w:rsidP="000A10DA">
      <w:pPr>
        <w:jc w:val="center"/>
        <w:rPr>
          <w:rFonts w:ascii="黑体" w:eastAsia="黑体" w:hint="eastAsia"/>
          <w:b/>
          <w:color w:val="FF0000"/>
          <w:sz w:val="18"/>
          <w:szCs w:val="18"/>
        </w:rPr>
      </w:pPr>
    </w:p>
    <w:p w:rsidR="000A10DA" w:rsidRPr="00AA0609" w:rsidRDefault="000A10DA" w:rsidP="000A10DA">
      <w:pPr>
        <w:spacing w:line="360" w:lineRule="auto"/>
        <w:rPr>
          <w:rFonts w:ascii="宋体" w:hAnsi="宋体" w:cs="Arial" w:hint="eastAsia"/>
          <w:b/>
          <w:sz w:val="24"/>
          <w:u w:val="single"/>
        </w:rPr>
      </w:pPr>
      <w:r w:rsidRPr="006149B0">
        <w:rPr>
          <w:rFonts w:ascii="宋体" w:hAnsi="宋体" w:cs="Arial" w:hint="eastAsia"/>
          <w:b/>
          <w:sz w:val="24"/>
        </w:rPr>
        <w:t>北京会务组：</w:t>
      </w:r>
      <w:r w:rsidRPr="00AA0609">
        <w:rPr>
          <w:rFonts w:ascii="宋体" w:hAnsi="宋体" w:cs="Arial" w:hint="eastAsia"/>
          <w:b/>
          <w:sz w:val="24"/>
          <w:u w:val="single"/>
        </w:rPr>
        <w:t>王惠敏 010-68272800  13601114882 E-mail：</w:t>
      </w:r>
      <w:hyperlink r:id="rId6" w:history="1">
        <w:r w:rsidRPr="00AA0609">
          <w:rPr>
            <w:rStyle w:val="a5"/>
            <w:rFonts w:ascii="宋体" w:hAnsi="宋体" w:cs="Arial" w:hint="eastAsia"/>
            <w:b/>
            <w:color w:val="000000"/>
            <w:sz w:val="24"/>
          </w:rPr>
          <w:t>whm0000@126.com</w:t>
        </w:r>
      </w:hyperlink>
      <w:r w:rsidRPr="00AA0609">
        <w:rPr>
          <w:rFonts w:ascii="宋体" w:hAnsi="宋体" w:cs="Arial" w:hint="eastAsia"/>
          <w:b/>
          <w:color w:val="000000"/>
          <w:sz w:val="24"/>
          <w:u w:val="single"/>
        </w:rPr>
        <w:t>；</w:t>
      </w:r>
    </w:p>
    <w:p w:rsidR="000A10DA" w:rsidRPr="00AA0609" w:rsidRDefault="000A10DA" w:rsidP="000A10DA">
      <w:pPr>
        <w:spacing w:line="360" w:lineRule="auto"/>
        <w:rPr>
          <w:rFonts w:ascii="宋体" w:hAnsi="宋体" w:cs="Arial" w:hint="eastAsia"/>
          <w:b/>
          <w:sz w:val="24"/>
          <w:u w:val="single"/>
        </w:rPr>
      </w:pPr>
      <w:r w:rsidRPr="006149B0">
        <w:rPr>
          <w:rFonts w:ascii="宋体" w:hAnsi="宋体" w:cs="Arial" w:hint="eastAsia"/>
          <w:b/>
          <w:sz w:val="24"/>
        </w:rPr>
        <w:t>济南会务组：</w:t>
      </w:r>
      <w:r w:rsidRPr="00AA0609">
        <w:rPr>
          <w:rFonts w:ascii="宋体" w:hAnsi="宋体" w:cs="Arial" w:hint="eastAsia"/>
          <w:b/>
          <w:sz w:val="24"/>
          <w:u w:val="single"/>
        </w:rPr>
        <w:t>韩</w:t>
      </w:r>
      <w:r>
        <w:rPr>
          <w:rFonts w:ascii="宋体" w:hAnsi="宋体" w:cs="Arial" w:hint="eastAsia"/>
          <w:b/>
          <w:sz w:val="24"/>
          <w:u w:val="single"/>
        </w:rPr>
        <w:t xml:space="preserve"> </w:t>
      </w:r>
      <w:r w:rsidRPr="00AA0609">
        <w:rPr>
          <w:rFonts w:ascii="宋体" w:hAnsi="宋体" w:cs="Arial" w:hint="eastAsia"/>
          <w:b/>
          <w:sz w:val="24"/>
          <w:u w:val="single"/>
        </w:rPr>
        <w:t xml:space="preserve">晖 </w:t>
      </w:r>
      <w:r>
        <w:rPr>
          <w:rFonts w:ascii="宋体" w:hAnsi="宋体" w:cs="Arial" w:hint="eastAsia"/>
          <w:b/>
          <w:sz w:val="24"/>
          <w:u w:val="single"/>
        </w:rPr>
        <w:t xml:space="preserve"> </w:t>
      </w:r>
      <w:r w:rsidRPr="00AA0609">
        <w:rPr>
          <w:rFonts w:ascii="宋体" w:hAnsi="宋体" w:cs="Arial" w:hint="eastAsia"/>
          <w:b/>
          <w:sz w:val="24"/>
          <w:u w:val="single"/>
        </w:rPr>
        <w:t>朱春平0531-85701976  13655412121 E-mail：</w:t>
      </w:r>
      <w:hyperlink r:id="rId7" w:history="1">
        <w:r w:rsidRPr="00AA0609">
          <w:rPr>
            <w:rFonts w:hint="eastAsia"/>
            <w:b/>
            <w:sz w:val="24"/>
            <w:u w:val="single"/>
          </w:rPr>
          <w:t>haiyan55@vip.163.com</w:t>
        </w:r>
      </w:hyperlink>
      <w:r w:rsidRPr="00AA0609">
        <w:rPr>
          <w:rFonts w:ascii="宋体" w:hAnsi="宋体" w:cs="Arial" w:hint="eastAsia"/>
          <w:b/>
          <w:sz w:val="24"/>
          <w:u w:val="single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8"/>
        <w:gridCol w:w="1593"/>
        <w:gridCol w:w="780"/>
        <w:gridCol w:w="1000"/>
        <w:gridCol w:w="1639"/>
        <w:gridCol w:w="2162"/>
      </w:tblGrid>
      <w:tr w:rsidR="000A10DA" w:rsidRPr="009C191B" w:rsidTr="003E453A">
        <w:trPr>
          <w:trHeight w:val="776"/>
        </w:trPr>
        <w:tc>
          <w:tcPr>
            <w:tcW w:w="1548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单    位</w:t>
            </w:r>
          </w:p>
        </w:tc>
        <w:tc>
          <w:tcPr>
            <w:tcW w:w="8590" w:type="dxa"/>
            <w:gridSpan w:val="5"/>
            <w:vAlign w:val="center"/>
          </w:tcPr>
          <w:p w:rsidR="000A10DA" w:rsidRPr="009C191B" w:rsidRDefault="000A10DA" w:rsidP="003E453A">
            <w:pPr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名 称：                 地  址：               邮  编：</w:t>
            </w:r>
          </w:p>
        </w:tc>
      </w:tr>
      <w:tr w:rsidR="000A10DA" w:rsidRPr="009C191B" w:rsidTr="003E453A">
        <w:trPr>
          <w:trHeight w:val="758"/>
        </w:trPr>
        <w:tc>
          <w:tcPr>
            <w:tcW w:w="1548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联 系 人</w:t>
            </w:r>
          </w:p>
        </w:tc>
        <w:tc>
          <w:tcPr>
            <w:tcW w:w="8590" w:type="dxa"/>
            <w:gridSpan w:val="5"/>
            <w:vAlign w:val="center"/>
          </w:tcPr>
          <w:p w:rsidR="000A10DA" w:rsidRPr="009C191B" w:rsidRDefault="000A10DA" w:rsidP="003E453A">
            <w:pPr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手 机：                 传  真：               E-MAIL：</w:t>
            </w:r>
          </w:p>
        </w:tc>
      </w:tr>
      <w:tr w:rsidR="000A10DA" w:rsidRPr="009C191B" w:rsidTr="003E453A">
        <w:trPr>
          <w:trHeight w:val="2014"/>
        </w:trPr>
        <w:tc>
          <w:tcPr>
            <w:tcW w:w="1548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拟建设</w:t>
            </w:r>
          </w:p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项目简介</w:t>
            </w:r>
          </w:p>
        </w:tc>
        <w:tc>
          <w:tcPr>
            <w:tcW w:w="8590" w:type="dxa"/>
            <w:gridSpan w:val="5"/>
          </w:tcPr>
          <w:p w:rsidR="000A10DA" w:rsidRPr="009C191B" w:rsidRDefault="000A10DA" w:rsidP="003E453A">
            <w:pPr>
              <w:spacing w:line="360" w:lineRule="auto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1、建设面积及内容：</w:t>
            </w:r>
          </w:p>
          <w:p w:rsidR="000A10DA" w:rsidRPr="009C191B" w:rsidRDefault="000A10DA" w:rsidP="003E453A">
            <w:pPr>
              <w:spacing w:line="360" w:lineRule="auto"/>
              <w:rPr>
                <w:rFonts w:ascii="宋体" w:hAnsi="宋体" w:cs="Arial" w:hint="eastAsia"/>
                <w:szCs w:val="21"/>
              </w:rPr>
            </w:pPr>
          </w:p>
          <w:p w:rsidR="000A10DA" w:rsidRPr="009C191B" w:rsidRDefault="000A10DA" w:rsidP="003E453A">
            <w:pPr>
              <w:spacing w:line="360" w:lineRule="auto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2、计划拟开工、竣工日期：</w:t>
            </w:r>
          </w:p>
          <w:p w:rsidR="000A10DA" w:rsidRPr="009C191B" w:rsidRDefault="000A10DA" w:rsidP="003E453A">
            <w:pPr>
              <w:spacing w:line="360" w:lineRule="auto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3、计划投资总额及资金是否落实：</w:t>
            </w:r>
          </w:p>
        </w:tc>
      </w:tr>
      <w:tr w:rsidR="000A10DA" w:rsidRPr="009C191B" w:rsidTr="003E453A">
        <w:trPr>
          <w:trHeight w:val="4040"/>
        </w:trPr>
        <w:tc>
          <w:tcPr>
            <w:tcW w:w="1548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要求的咨询</w:t>
            </w:r>
          </w:p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项目</w:t>
            </w:r>
          </w:p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（可在相应栏目框打勾）</w:t>
            </w:r>
          </w:p>
        </w:tc>
        <w:tc>
          <w:tcPr>
            <w:tcW w:w="8590" w:type="dxa"/>
            <w:gridSpan w:val="5"/>
            <w:vAlign w:val="center"/>
          </w:tcPr>
          <w:p w:rsidR="000A10DA" w:rsidRPr="009C191B" w:rsidRDefault="000A10DA" w:rsidP="003E453A">
            <w:pPr>
              <w:spacing w:line="360" w:lineRule="auto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1、饭店星评硬件系统可行性咨询答疑（需带图纸、照片等资料）□；2、市场定位与策划 □； 3、平面功能与布局 □； 4、装饰装修设计 □；5、机电能源系统节能设计 □； 6、智能化弱电系统设计 □；7、厨房、洗衣房、员工设施等后台作业系统设计 □； 8、工程项目管理实施 □； 9、造价预测及控制手段 □；10、考察、筛选、确定各参建单位的招投标流程 □；11、材料设备的采供、付款把控 □； 12、饭店营销团队建设及考评激励机制 □；13、“巴烤”等特色餐厅投资建设与运营 □；14、人力资源培训与实习 □；15、工程部运转定量考评体系 □；16、会议、婚宴、餐包、客房预定系统及特色服务流程 □；17、需要推荐国际或国内品牌酒店管理公司 □。</w:t>
            </w:r>
          </w:p>
        </w:tc>
      </w:tr>
      <w:tr w:rsidR="000A10DA" w:rsidRPr="009C191B" w:rsidTr="003E453A">
        <w:trPr>
          <w:trHeight w:val="614"/>
        </w:trPr>
        <w:tc>
          <w:tcPr>
            <w:tcW w:w="1548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序号</w:t>
            </w:r>
          </w:p>
        </w:tc>
        <w:tc>
          <w:tcPr>
            <w:tcW w:w="1920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参会代表姓名</w:t>
            </w:r>
          </w:p>
        </w:tc>
        <w:tc>
          <w:tcPr>
            <w:tcW w:w="879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性别</w:t>
            </w:r>
          </w:p>
        </w:tc>
        <w:tc>
          <w:tcPr>
            <w:tcW w:w="1161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职  务</w:t>
            </w:r>
          </w:p>
        </w:tc>
        <w:tc>
          <w:tcPr>
            <w:tcW w:w="1980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手  机</w:t>
            </w:r>
          </w:p>
        </w:tc>
        <w:tc>
          <w:tcPr>
            <w:tcW w:w="2650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其他要求</w:t>
            </w:r>
          </w:p>
        </w:tc>
      </w:tr>
      <w:tr w:rsidR="000A10DA" w:rsidRPr="009C191B" w:rsidTr="003E453A">
        <w:trPr>
          <w:trHeight w:val="622"/>
        </w:trPr>
        <w:tc>
          <w:tcPr>
            <w:tcW w:w="1548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01</w:t>
            </w:r>
          </w:p>
        </w:tc>
        <w:tc>
          <w:tcPr>
            <w:tcW w:w="1920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2650" w:type="dxa"/>
            <w:vMerge w:val="restart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</w:tr>
      <w:tr w:rsidR="000A10DA" w:rsidRPr="009C191B" w:rsidTr="003E453A">
        <w:trPr>
          <w:trHeight w:val="616"/>
        </w:trPr>
        <w:tc>
          <w:tcPr>
            <w:tcW w:w="1548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02</w:t>
            </w:r>
          </w:p>
        </w:tc>
        <w:tc>
          <w:tcPr>
            <w:tcW w:w="1920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2650" w:type="dxa"/>
            <w:vMerge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</w:tr>
      <w:tr w:rsidR="000A10DA" w:rsidRPr="009C191B" w:rsidTr="003E453A">
        <w:trPr>
          <w:trHeight w:val="596"/>
        </w:trPr>
        <w:tc>
          <w:tcPr>
            <w:tcW w:w="1548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9C191B">
              <w:rPr>
                <w:rFonts w:ascii="宋体" w:hAnsi="宋体" w:cs="Arial" w:hint="eastAsia"/>
                <w:szCs w:val="21"/>
              </w:rPr>
              <w:t>03</w:t>
            </w:r>
          </w:p>
        </w:tc>
        <w:tc>
          <w:tcPr>
            <w:tcW w:w="1920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2650" w:type="dxa"/>
            <w:vMerge/>
            <w:vAlign w:val="center"/>
          </w:tcPr>
          <w:p w:rsidR="000A10DA" w:rsidRPr="009C191B" w:rsidRDefault="000A10DA" w:rsidP="003E453A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</w:tc>
      </w:tr>
    </w:tbl>
    <w:p w:rsidR="000A10DA" w:rsidRDefault="000A10DA" w:rsidP="000A10DA">
      <w:pPr>
        <w:spacing w:line="360" w:lineRule="auto"/>
        <w:rPr>
          <w:rFonts w:ascii="宋体" w:hAnsi="宋体" w:cs="Arial" w:hint="eastAsia"/>
          <w:szCs w:val="21"/>
        </w:rPr>
      </w:pPr>
      <w:r w:rsidRPr="00941CAC">
        <w:rPr>
          <w:rFonts w:ascii="宋体" w:hAnsi="宋体" w:cs="Arial" w:hint="eastAsia"/>
          <w:szCs w:val="21"/>
        </w:rPr>
        <w:t>是否需要单间或套房   □是  □否</w:t>
      </w:r>
    </w:p>
    <w:p w:rsidR="00853CD0" w:rsidRPr="000A10DA" w:rsidRDefault="00853CD0"/>
    <w:sectPr w:rsidR="00853CD0" w:rsidRPr="000A1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CD0" w:rsidRDefault="00853CD0" w:rsidP="000A10DA">
      <w:r>
        <w:separator/>
      </w:r>
    </w:p>
  </w:endnote>
  <w:endnote w:type="continuationSeparator" w:id="1">
    <w:p w:rsidR="00853CD0" w:rsidRDefault="00853CD0" w:rsidP="000A1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CD0" w:rsidRDefault="00853CD0" w:rsidP="000A10DA">
      <w:r>
        <w:separator/>
      </w:r>
    </w:p>
  </w:footnote>
  <w:footnote w:type="continuationSeparator" w:id="1">
    <w:p w:rsidR="00853CD0" w:rsidRDefault="00853CD0" w:rsidP="000A1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0DA"/>
    <w:rsid w:val="000A10DA"/>
    <w:rsid w:val="0085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0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0DA"/>
    <w:rPr>
      <w:sz w:val="18"/>
      <w:szCs w:val="18"/>
    </w:rPr>
  </w:style>
  <w:style w:type="character" w:styleId="a5">
    <w:name w:val="Hyperlink"/>
    <w:basedOn w:val="a0"/>
    <w:rsid w:val="000A10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iyan55@vip.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m0000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WwW.YlmF.CoM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2011-04-13T05:21:00Z</dcterms:created>
  <dcterms:modified xsi:type="dcterms:W3CDTF">2011-04-13T05:21:00Z</dcterms:modified>
</cp:coreProperties>
</file>